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96E" w:rsidRDefault="000C196E">
      <w:r>
        <w:t>17. januar 2017</w:t>
      </w:r>
    </w:p>
    <w:p w:rsidR="00BA01B1" w:rsidRDefault="000C196E">
      <w:r>
        <w:t>SÅ STORT ER DET ÅRLIGE GENNEMSNITLIGE FORBRUG PÅ HYBENHAVEN 17, LYSTRUP</w:t>
      </w:r>
    </w:p>
    <w:p w:rsidR="000C196E" w:rsidRDefault="000C196E">
      <w:r>
        <w:tab/>
        <w:t>Køb af el:</w:t>
      </w:r>
      <w:r>
        <w:tab/>
      </w:r>
      <w:r>
        <w:tab/>
        <w:t xml:space="preserve">3.000 </w:t>
      </w:r>
      <w:proofErr w:type="spellStart"/>
      <w:r>
        <w:t>kwh</w:t>
      </w:r>
      <w:proofErr w:type="spellEnd"/>
    </w:p>
    <w:p w:rsidR="000C196E" w:rsidRDefault="000C196E">
      <w:r>
        <w:tab/>
        <w:t>Vand fra vandværk</w:t>
      </w:r>
      <w:r>
        <w:tab/>
        <w:t>50 m3</w:t>
      </w:r>
    </w:p>
    <w:p w:rsidR="000C196E" w:rsidRDefault="000C196E">
      <w:r>
        <w:tab/>
        <w:t>Vand fra regnvandstank</w:t>
      </w:r>
      <w:r>
        <w:tab/>
        <w:t>40 m3</w:t>
      </w:r>
    </w:p>
    <w:p w:rsidR="000C196E" w:rsidRDefault="000C196E">
      <w:r>
        <w:tab/>
        <w:t>Varmeregning</w:t>
      </w:r>
      <w:r>
        <w:tab/>
      </w:r>
      <w:r>
        <w:tab/>
        <w:t>0 - nul kr.</w:t>
      </w:r>
    </w:p>
    <w:p w:rsidR="000C196E" w:rsidRDefault="000C196E">
      <w:r>
        <w:t>Her kan du sammenligne med, hvad det gennemsnitlige forbrug er.</w:t>
      </w:r>
    </w:p>
    <w:p w:rsidR="000C196E" w:rsidRDefault="000C196E"/>
    <w:p w:rsidR="000C196E" w:rsidRDefault="000C196E">
      <w:r>
        <w:rPr>
          <w:noProof/>
          <w:lang w:eastAsia="da-DK"/>
        </w:rPr>
        <w:drawing>
          <wp:inline distT="0" distB="0" distL="0" distR="0">
            <wp:extent cx="1206500" cy="508000"/>
            <wp:effectExtent l="1905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srcRect l="104" t="10352" r="80186" b="74023"/>
                    <a:stretch>
                      <a:fillRect/>
                    </a:stretch>
                  </pic:blipFill>
                  <pic:spPr bwMode="auto">
                    <a:xfrm>
                      <a:off x="0" y="0"/>
                      <a:ext cx="1206500" cy="508000"/>
                    </a:xfrm>
                    <a:prstGeom prst="rect">
                      <a:avLst/>
                    </a:prstGeom>
                    <a:noFill/>
                    <a:ln w="9525">
                      <a:noFill/>
                      <a:miter lim="800000"/>
                      <a:headEnd/>
                      <a:tailEnd/>
                    </a:ln>
                  </pic:spPr>
                </pic:pic>
              </a:graphicData>
            </a:graphic>
          </wp:inline>
        </w:drawing>
      </w:r>
    </w:p>
    <w:p w:rsidR="000C196E" w:rsidRPr="000C196E" w:rsidRDefault="000C196E" w:rsidP="000C196E">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noProof/>
          <w:sz w:val="24"/>
          <w:szCs w:val="24"/>
          <w:lang w:eastAsia="da-DK"/>
        </w:rPr>
        <w:drawing>
          <wp:inline distT="0" distB="0" distL="0" distR="0">
            <wp:extent cx="6350" cy="6350"/>
            <wp:effectExtent l="0" t="0" r="0" b="0"/>
            <wp:docPr id="1" name="Billede 1" descr="https://pxl.host/j4pp5t7npmybmnvr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xl.host/j4pp5t7npmybmnvrek.png"/>
                    <pic:cNvPicPr>
                      <a:picLocks noChangeAspect="1" noChangeArrowheads="1"/>
                    </pic:cNvPicPr>
                  </pic:nvPicPr>
                  <pic:blipFill>
                    <a:blip r:embed="rId6"/>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da-DK"/>
        </w:rPr>
        <w:drawing>
          <wp:inline distT="0" distB="0" distL="0" distR="0">
            <wp:extent cx="5956300" cy="1136650"/>
            <wp:effectExtent l="19050" t="0" r="635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t="30273" r="2673" b="34766"/>
                    <a:stretch>
                      <a:fillRect/>
                    </a:stretch>
                  </pic:blipFill>
                  <pic:spPr bwMode="auto">
                    <a:xfrm>
                      <a:off x="0" y="0"/>
                      <a:ext cx="5956300" cy="1136650"/>
                    </a:xfrm>
                    <a:prstGeom prst="rect">
                      <a:avLst/>
                    </a:prstGeom>
                    <a:noFill/>
                    <a:ln w="9525">
                      <a:noFill/>
                      <a:miter lim="800000"/>
                      <a:headEnd/>
                      <a:tailEnd/>
                    </a:ln>
                  </pic:spPr>
                </pic:pic>
              </a:graphicData>
            </a:graphic>
          </wp:inline>
        </w:drawing>
      </w:r>
    </w:p>
    <w:p w:rsidR="000C196E" w:rsidRPr="000C196E" w:rsidRDefault="000C196E" w:rsidP="000C196E">
      <w:pPr>
        <w:shd w:val="clear" w:color="auto" w:fill="FFFFFF"/>
        <w:spacing w:before="100" w:beforeAutospacing="1" w:after="100" w:afterAutospacing="1" w:line="240" w:lineRule="auto"/>
        <w:outlineLvl w:val="1"/>
        <w:rPr>
          <w:rFonts w:ascii="Arial" w:eastAsia="Times New Roman" w:hAnsi="Arial" w:cs="Arial"/>
          <w:color w:val="252525"/>
          <w:lang w:eastAsia="da-DK"/>
        </w:rPr>
      </w:pPr>
      <w:r w:rsidRPr="000C196E">
        <w:rPr>
          <w:rFonts w:ascii="Arial" w:eastAsia="Times New Roman" w:hAnsi="Arial" w:cs="Arial"/>
          <w:color w:val="252525"/>
          <w:lang w:eastAsia="da-DK"/>
        </w:rPr>
        <w:t>Så meget strøm bruger en familie i gennemsnit</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En typisk dansker bruger ifølge Dansk Energi i gennemsnit 1.600 kWh pr. år, mens en gennemsnitsfamilie på to voksne og to børn i et 150 m2 stort hus bruger 4.450 kWh om året.</w:t>
      </w:r>
    </w:p>
    <w:p w:rsidR="000C196E" w:rsidRPr="000C196E" w:rsidRDefault="000C196E" w:rsidP="000C196E">
      <w:pPr>
        <w:shd w:val="clear" w:color="auto" w:fill="FFFFFF"/>
        <w:spacing w:before="100" w:beforeAutospacing="1" w:after="100" w:afterAutospacing="1" w:line="240" w:lineRule="auto"/>
        <w:outlineLvl w:val="2"/>
        <w:rPr>
          <w:rFonts w:ascii="Arial" w:eastAsia="Times New Roman" w:hAnsi="Arial" w:cs="Arial"/>
          <w:b/>
          <w:bCs/>
          <w:color w:val="4C4C4C"/>
          <w:sz w:val="17"/>
          <w:szCs w:val="17"/>
          <w:lang w:eastAsia="da-DK"/>
        </w:rPr>
      </w:pPr>
      <w:r w:rsidRPr="000C196E">
        <w:rPr>
          <w:rFonts w:ascii="Arial" w:eastAsia="Times New Roman" w:hAnsi="Arial" w:cs="Arial"/>
          <w:b/>
          <w:bCs/>
          <w:color w:val="4C4C4C"/>
          <w:sz w:val="17"/>
          <w:szCs w:val="17"/>
          <w:lang w:eastAsia="da-DK"/>
        </w:rPr>
        <w:t>Hvad koster 1 kWh?</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I 3. kvartal af 2016 var den gennemsnitlige elpris inkl. abonnement 2,27 kr. pr kWh. Dermed bruger en dansker i snit 3.632,00 kr. om året på el, mens en husstand har en årlig elregning på ca. 10.100,00 kr.</w:t>
      </w:r>
    </w:p>
    <w:p w:rsidR="000C196E" w:rsidRPr="000C196E" w:rsidRDefault="000C196E" w:rsidP="000C196E">
      <w:pPr>
        <w:shd w:val="clear" w:color="auto" w:fill="FFFFFF"/>
        <w:spacing w:before="100" w:beforeAutospacing="1" w:after="100" w:afterAutospacing="1" w:line="240" w:lineRule="auto"/>
        <w:outlineLvl w:val="2"/>
        <w:rPr>
          <w:rFonts w:ascii="Arial" w:eastAsia="Times New Roman" w:hAnsi="Arial" w:cs="Arial"/>
          <w:b/>
          <w:bCs/>
          <w:color w:val="4C4C4C"/>
          <w:sz w:val="17"/>
          <w:szCs w:val="17"/>
          <w:lang w:eastAsia="da-DK"/>
        </w:rPr>
      </w:pPr>
      <w:r w:rsidRPr="000C196E">
        <w:rPr>
          <w:rFonts w:ascii="Arial" w:eastAsia="Times New Roman" w:hAnsi="Arial" w:cs="Arial"/>
          <w:b/>
          <w:bCs/>
          <w:color w:val="4C4C4C"/>
          <w:sz w:val="17"/>
          <w:szCs w:val="17"/>
          <w:lang w:eastAsia="da-DK"/>
        </w:rPr>
        <w:t>Det bruger vi strømmen på</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Ifølge SEAS-NVE bruger en familie på to voksne og to børn, der bor i enfamiliehus, strømmen således:</w:t>
      </w:r>
    </w:p>
    <w:p w:rsidR="000C196E" w:rsidRPr="000C196E" w:rsidRDefault="000C196E" w:rsidP="000C196E">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Underholdning: 39 %</w:t>
      </w:r>
    </w:p>
    <w:p w:rsidR="000C196E" w:rsidRPr="000C196E" w:rsidRDefault="000C196E" w:rsidP="000C196E">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Vask: 20 %</w:t>
      </w:r>
    </w:p>
    <w:p w:rsidR="000C196E" w:rsidRPr="000C196E" w:rsidRDefault="000C196E" w:rsidP="000C196E">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Belysning: 12 %</w:t>
      </w:r>
    </w:p>
    <w:p w:rsidR="000C196E" w:rsidRPr="000C196E" w:rsidRDefault="000C196E" w:rsidP="000C196E">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Køle- og fryseapparater: 12 %</w:t>
      </w:r>
    </w:p>
    <w:p w:rsidR="000C196E" w:rsidRPr="000C196E" w:rsidRDefault="000C196E" w:rsidP="000C196E">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Madlavning: 10 %</w:t>
      </w:r>
    </w:p>
    <w:p w:rsidR="000C196E" w:rsidRPr="000C196E" w:rsidRDefault="000C196E" w:rsidP="000C196E">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Opvarmning: 6 %</w:t>
      </w:r>
    </w:p>
    <w:p w:rsidR="000C196E" w:rsidRPr="000C196E" w:rsidRDefault="000C196E" w:rsidP="000C196E">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Diverse: 1 %</w:t>
      </w:r>
    </w:p>
    <w:p w:rsidR="000C196E" w:rsidRPr="000C196E" w:rsidRDefault="000C196E" w:rsidP="000C196E">
      <w:pPr>
        <w:shd w:val="clear" w:color="auto" w:fill="FFFFFF"/>
        <w:spacing w:before="100" w:beforeAutospacing="1" w:after="100" w:afterAutospacing="1" w:line="240" w:lineRule="auto"/>
        <w:outlineLvl w:val="1"/>
        <w:rPr>
          <w:rFonts w:ascii="Arial" w:eastAsia="Times New Roman" w:hAnsi="Arial" w:cs="Arial"/>
          <w:color w:val="252525"/>
          <w:lang w:eastAsia="da-DK"/>
        </w:rPr>
      </w:pPr>
      <w:r w:rsidRPr="000C196E">
        <w:rPr>
          <w:rFonts w:ascii="Arial" w:eastAsia="Times New Roman" w:hAnsi="Arial" w:cs="Arial"/>
          <w:color w:val="252525"/>
          <w:lang w:eastAsia="da-DK"/>
        </w:rPr>
        <w:t>Så meget vand bruger en typisk familie i gennemsnit</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lastRenderedPageBreak/>
        <w:t>I 2015 var det normale vandforbrug for en dansker i gennemsnit 38,8 m3 vand. Det svarer til 106 liter vand pr. dag.</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En familie på 2 voksne og 2 børn bruger ca. 140 m3 vand om året. Med en pris på ca. 62 kr./m3, giver det en årlig vandregning på omkring 8.680 kr. En enlig bruger ca. 50 m3 vand om året, til en pris på 74,20 kr./m3. Altså samlet ca. 3.710 kr. om året.</w:t>
      </w:r>
    </w:p>
    <w:p w:rsidR="000C196E" w:rsidRPr="000C196E" w:rsidRDefault="000C196E" w:rsidP="000C196E">
      <w:pPr>
        <w:shd w:val="clear" w:color="auto" w:fill="FFFFFF"/>
        <w:spacing w:after="0" w:line="240" w:lineRule="auto"/>
        <w:rPr>
          <w:rFonts w:ascii="Arial" w:eastAsia="Times New Roman" w:hAnsi="Arial" w:cs="Arial"/>
          <w:color w:val="000000"/>
          <w:sz w:val="27"/>
          <w:szCs w:val="27"/>
          <w:lang w:eastAsia="da-DK"/>
        </w:rPr>
      </w:pPr>
      <w:r>
        <w:rPr>
          <w:rFonts w:ascii="Arial" w:eastAsia="Times New Roman" w:hAnsi="Arial" w:cs="Arial"/>
          <w:noProof/>
          <w:color w:val="000000"/>
          <w:sz w:val="27"/>
          <w:szCs w:val="27"/>
          <w:lang w:eastAsia="da-DK"/>
        </w:rPr>
        <w:drawing>
          <wp:inline distT="0" distB="0" distL="0" distR="0">
            <wp:extent cx="3448050" cy="2190750"/>
            <wp:effectExtent l="19050" t="0" r="0" b="0"/>
            <wp:docPr id="2" name="Billede 2" descr="Hvor meget vand bruger en familie i gennems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or meget vand bruger en familie i gennemsnit?"/>
                    <pic:cNvPicPr>
                      <a:picLocks noChangeAspect="1" noChangeArrowheads="1"/>
                    </pic:cNvPicPr>
                  </pic:nvPicPr>
                  <pic:blipFill>
                    <a:blip r:embed="rId8" cstate="print"/>
                    <a:srcRect/>
                    <a:stretch>
                      <a:fillRect/>
                    </a:stretch>
                  </pic:blipFill>
                  <pic:spPr bwMode="auto">
                    <a:xfrm>
                      <a:off x="0" y="0"/>
                      <a:ext cx="3448050" cy="2190750"/>
                    </a:xfrm>
                    <a:prstGeom prst="rect">
                      <a:avLst/>
                    </a:prstGeom>
                    <a:noFill/>
                    <a:ln w="9525">
                      <a:noFill/>
                      <a:miter lim="800000"/>
                      <a:headEnd/>
                      <a:tailEnd/>
                    </a:ln>
                  </pic:spPr>
                </pic:pic>
              </a:graphicData>
            </a:graphic>
          </wp:inline>
        </w:drawing>
      </w:r>
    </w:p>
    <w:p w:rsidR="000C196E" w:rsidRPr="000C196E" w:rsidRDefault="000C196E" w:rsidP="000C196E">
      <w:pPr>
        <w:shd w:val="clear" w:color="auto" w:fill="FFFFFF"/>
        <w:spacing w:after="0" w:line="210" w:lineRule="atLeast"/>
        <w:rPr>
          <w:rFonts w:ascii="Arial" w:eastAsia="Times New Roman" w:hAnsi="Arial" w:cs="Arial"/>
          <w:color w:val="000000"/>
          <w:sz w:val="15"/>
          <w:szCs w:val="15"/>
          <w:lang w:eastAsia="da-DK"/>
        </w:rPr>
      </w:pPr>
      <w:r w:rsidRPr="000C196E">
        <w:rPr>
          <w:rFonts w:ascii="Arial" w:eastAsia="Times New Roman" w:hAnsi="Arial" w:cs="Arial"/>
          <w:color w:val="000000"/>
          <w:sz w:val="15"/>
          <w:szCs w:val="15"/>
          <w:lang w:eastAsia="da-DK"/>
        </w:rPr>
        <w:t xml:space="preserve">Ifølge </w:t>
      </w:r>
      <w:proofErr w:type="spellStart"/>
      <w:r w:rsidRPr="000C196E">
        <w:rPr>
          <w:rFonts w:ascii="Arial" w:eastAsia="Times New Roman" w:hAnsi="Arial" w:cs="Arial"/>
          <w:color w:val="000000"/>
          <w:sz w:val="15"/>
          <w:szCs w:val="15"/>
          <w:lang w:eastAsia="da-DK"/>
        </w:rPr>
        <w:t>Danva</w:t>
      </w:r>
      <w:proofErr w:type="spellEnd"/>
      <w:r w:rsidRPr="000C196E">
        <w:rPr>
          <w:rFonts w:ascii="Arial" w:eastAsia="Times New Roman" w:hAnsi="Arial" w:cs="Arial"/>
          <w:color w:val="000000"/>
          <w:sz w:val="15"/>
          <w:szCs w:val="15"/>
          <w:lang w:eastAsia="da-DK"/>
        </w:rPr>
        <w:t xml:space="preserve"> bruger danskerne mest vand i hjemmet på Bad og personlig hygiejne. Arkivfoto.</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Normalt er vandforbruget lavere pr. person i en husstand med flere personer end hos en person, der bor alene. Det skyldes fx, at en husstand er bedre til at fylde vaskemaskinen, og at det kræver den samme mængde vand at vaske en gryde op, uanset hvor mange der har brugt den.</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Yderligere benytter nogle spildevandsforsyningsselskaber sig af muligheden for at inddrage et fast vandafledningsbidrag, hvilket vil være med til at give en relativt billigere pris ved stort vandforbrug. De selskaber, der har det faste bidrag, har som regel en lavere variabel m3-pris.</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Vandforbruget er fra 2011-2015 godt og vel uændret, men vi er dog langt under de ca. 174 liter pr. dag, som var gennemsnittet i 1989.</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LÆS OGSÅ: </w:t>
      </w:r>
      <w:hyperlink r:id="rId9" w:tgtFrame="_self" w:history="1">
        <w:r w:rsidRPr="000C196E">
          <w:rPr>
            <w:rFonts w:ascii="Arial" w:eastAsia="Times New Roman" w:hAnsi="Arial" w:cs="Arial"/>
            <w:color w:val="EE5C47"/>
            <w:sz w:val="17"/>
            <w:lang w:eastAsia="da-DK"/>
          </w:rPr>
          <w:t>Forstå din vandregning</w:t>
        </w:r>
      </w:hyperlink>
    </w:p>
    <w:p w:rsidR="000C196E" w:rsidRPr="000C196E" w:rsidRDefault="000C196E" w:rsidP="000C196E">
      <w:pPr>
        <w:shd w:val="clear" w:color="auto" w:fill="FFFFFF"/>
        <w:spacing w:before="100" w:beforeAutospacing="1" w:after="100" w:afterAutospacing="1" w:line="240" w:lineRule="auto"/>
        <w:outlineLvl w:val="2"/>
        <w:rPr>
          <w:rFonts w:ascii="Arial" w:eastAsia="Times New Roman" w:hAnsi="Arial" w:cs="Arial"/>
          <w:b/>
          <w:bCs/>
          <w:color w:val="4C4C4C"/>
          <w:sz w:val="17"/>
          <w:szCs w:val="17"/>
          <w:lang w:eastAsia="da-DK"/>
        </w:rPr>
      </w:pPr>
      <w:r w:rsidRPr="000C196E">
        <w:rPr>
          <w:rFonts w:ascii="Arial" w:eastAsia="Times New Roman" w:hAnsi="Arial" w:cs="Arial"/>
          <w:b/>
          <w:bCs/>
          <w:color w:val="4C4C4C"/>
          <w:sz w:val="17"/>
          <w:szCs w:val="17"/>
          <w:lang w:eastAsia="da-DK"/>
        </w:rPr>
        <w:t>Det bruger vi vandet til</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 xml:space="preserve">Ifølge </w:t>
      </w:r>
      <w:proofErr w:type="spellStart"/>
      <w:r w:rsidRPr="000C196E">
        <w:rPr>
          <w:rFonts w:ascii="Arial" w:eastAsia="Times New Roman" w:hAnsi="Arial" w:cs="Arial"/>
          <w:color w:val="000000"/>
          <w:sz w:val="17"/>
          <w:szCs w:val="17"/>
          <w:lang w:eastAsia="da-DK"/>
        </w:rPr>
        <w:t>Danva</w:t>
      </w:r>
      <w:proofErr w:type="spellEnd"/>
      <w:r w:rsidRPr="000C196E">
        <w:rPr>
          <w:rFonts w:ascii="Arial" w:eastAsia="Times New Roman" w:hAnsi="Arial" w:cs="Arial"/>
          <w:color w:val="000000"/>
          <w:sz w:val="17"/>
          <w:szCs w:val="17"/>
          <w:lang w:eastAsia="da-DK"/>
        </w:rPr>
        <w:t xml:space="preserve"> bruges vandet i hjemmet på følgende måde:</w:t>
      </w:r>
    </w:p>
    <w:p w:rsidR="000C196E" w:rsidRPr="000C196E" w:rsidRDefault="000C196E" w:rsidP="000C196E">
      <w:pPr>
        <w:numPr>
          <w:ilvl w:val="0"/>
          <w:numId w:val="2"/>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Bad og personlig hygiejne: 36 %</w:t>
      </w:r>
    </w:p>
    <w:p w:rsidR="000C196E" w:rsidRPr="000C196E" w:rsidRDefault="000C196E" w:rsidP="000C196E">
      <w:pPr>
        <w:numPr>
          <w:ilvl w:val="0"/>
          <w:numId w:val="2"/>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proofErr w:type="spellStart"/>
      <w:r w:rsidRPr="000C196E">
        <w:rPr>
          <w:rFonts w:ascii="Arial" w:eastAsia="Times New Roman" w:hAnsi="Arial" w:cs="Arial"/>
          <w:color w:val="000000"/>
          <w:sz w:val="27"/>
          <w:szCs w:val="27"/>
          <w:lang w:eastAsia="da-DK"/>
        </w:rPr>
        <w:t>Toiletskyl</w:t>
      </w:r>
      <w:proofErr w:type="spellEnd"/>
      <w:r w:rsidRPr="000C196E">
        <w:rPr>
          <w:rFonts w:ascii="Arial" w:eastAsia="Times New Roman" w:hAnsi="Arial" w:cs="Arial"/>
          <w:color w:val="000000"/>
          <w:sz w:val="27"/>
          <w:szCs w:val="27"/>
          <w:lang w:eastAsia="da-DK"/>
        </w:rPr>
        <w:t>: 27 %</w:t>
      </w:r>
    </w:p>
    <w:p w:rsidR="000C196E" w:rsidRPr="000C196E" w:rsidRDefault="000C196E" w:rsidP="000C196E">
      <w:pPr>
        <w:numPr>
          <w:ilvl w:val="0"/>
          <w:numId w:val="2"/>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Tøjvask: 13 %</w:t>
      </w:r>
    </w:p>
    <w:p w:rsidR="000C196E" w:rsidRPr="000C196E" w:rsidRDefault="000C196E" w:rsidP="000C196E">
      <w:pPr>
        <w:numPr>
          <w:ilvl w:val="0"/>
          <w:numId w:val="2"/>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Opvask, rengøring: 10 %</w:t>
      </w:r>
    </w:p>
    <w:p w:rsidR="000C196E" w:rsidRPr="000C196E" w:rsidRDefault="000C196E" w:rsidP="000C196E">
      <w:pPr>
        <w:numPr>
          <w:ilvl w:val="0"/>
          <w:numId w:val="2"/>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Mad og drikke: 7 %</w:t>
      </w:r>
    </w:p>
    <w:p w:rsidR="000C196E" w:rsidRPr="000C196E" w:rsidRDefault="000C196E" w:rsidP="000C196E">
      <w:pPr>
        <w:numPr>
          <w:ilvl w:val="0"/>
          <w:numId w:val="2"/>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Øvrigt: 7 %</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LÆS OGSÅ: </w:t>
      </w:r>
      <w:hyperlink r:id="rId10" w:history="1">
        <w:r w:rsidRPr="000C196E">
          <w:rPr>
            <w:rFonts w:ascii="Arial" w:eastAsia="Times New Roman" w:hAnsi="Arial" w:cs="Arial"/>
            <w:color w:val="EE5C47"/>
            <w:sz w:val="17"/>
            <w:lang w:eastAsia="da-DK"/>
          </w:rPr>
          <w:t>6 sjove ideer: Få familien til at spare på el og vand</w:t>
        </w:r>
      </w:hyperlink>
    </w:p>
    <w:p w:rsidR="000C196E" w:rsidRPr="000C196E" w:rsidRDefault="000C196E" w:rsidP="000C196E">
      <w:pPr>
        <w:shd w:val="clear" w:color="auto" w:fill="FFFFFF"/>
        <w:spacing w:before="100" w:beforeAutospacing="1" w:after="100" w:afterAutospacing="1" w:line="240" w:lineRule="auto"/>
        <w:outlineLvl w:val="1"/>
        <w:rPr>
          <w:rFonts w:ascii="Arial" w:eastAsia="Times New Roman" w:hAnsi="Arial" w:cs="Arial"/>
          <w:color w:val="252525"/>
          <w:lang w:eastAsia="da-DK"/>
        </w:rPr>
      </w:pPr>
      <w:r w:rsidRPr="000C196E">
        <w:rPr>
          <w:rFonts w:ascii="Arial" w:eastAsia="Times New Roman" w:hAnsi="Arial" w:cs="Arial"/>
          <w:color w:val="252525"/>
          <w:lang w:eastAsia="da-DK"/>
        </w:rPr>
        <w:t>Stor forskel på varmepriser</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Der kan være kæmpe forskel på, hvor mange penge en familie bruger på at opvarme sin bolig. Der er både stor forskel på prisen på forskellige opvarmningsformer, men også inden for de samme varmekilder er der et enormt spænd – specielt ved fjernvarme, hvor prisforskellen kan være mange tusinde kroner om året alt efter, hvilket fjernvarmeværk du hører under.</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SE DANMARKSKORT: </w:t>
      </w:r>
      <w:hyperlink r:id="rId11" w:tgtFrame="_blank" w:history="1">
        <w:r w:rsidRPr="000C196E">
          <w:rPr>
            <w:rFonts w:ascii="Arial" w:eastAsia="Times New Roman" w:hAnsi="Arial" w:cs="Arial"/>
            <w:color w:val="EE5C47"/>
            <w:sz w:val="17"/>
            <w:lang w:eastAsia="da-DK"/>
          </w:rPr>
          <w:t>Fjernvarmepriser</w:t>
        </w:r>
      </w:hyperlink>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lastRenderedPageBreak/>
        <w:t>Samtidig er der stor forskel på, hvilken type bolig man bor i, og hvor godt huset er isoleret.</w:t>
      </w:r>
    </w:p>
    <w:p w:rsidR="000C196E" w:rsidRPr="000C196E" w:rsidRDefault="000C196E" w:rsidP="000C196E">
      <w:pPr>
        <w:shd w:val="clear" w:color="auto" w:fill="FFFFFF"/>
        <w:spacing w:before="100" w:beforeAutospacing="1" w:after="100" w:afterAutospacing="1" w:line="240" w:lineRule="auto"/>
        <w:outlineLvl w:val="1"/>
        <w:rPr>
          <w:rFonts w:ascii="Arial" w:eastAsia="Times New Roman" w:hAnsi="Arial" w:cs="Arial"/>
          <w:color w:val="252525"/>
          <w:lang w:eastAsia="da-DK"/>
        </w:rPr>
      </w:pPr>
      <w:r w:rsidRPr="000C196E">
        <w:rPr>
          <w:rFonts w:ascii="Arial" w:eastAsia="Times New Roman" w:hAnsi="Arial" w:cs="Arial"/>
          <w:color w:val="252525"/>
          <w:lang w:eastAsia="da-DK"/>
        </w:rPr>
        <w:t>Så mange penge bruger vi på varme</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Vi har lavet en beregning af varmeudgiften pr. år for et typisk parcelhus fra 1960'erne-1970'erne på 130 m2. Priserne er (december 2016)*:</w:t>
      </w:r>
    </w:p>
    <w:p w:rsidR="000C196E" w:rsidRPr="000C196E" w:rsidRDefault="000C196E" w:rsidP="000C196E">
      <w:pPr>
        <w:numPr>
          <w:ilvl w:val="0"/>
          <w:numId w:val="3"/>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proofErr w:type="spellStart"/>
      <w:r w:rsidRPr="000C196E">
        <w:rPr>
          <w:rFonts w:ascii="Arial" w:eastAsia="Times New Roman" w:hAnsi="Arial" w:cs="Arial"/>
          <w:color w:val="000000"/>
          <w:sz w:val="27"/>
          <w:szCs w:val="27"/>
          <w:lang w:eastAsia="da-DK"/>
        </w:rPr>
        <w:t>Træpillefyr</w:t>
      </w:r>
      <w:proofErr w:type="spellEnd"/>
      <w:r w:rsidRPr="000C196E">
        <w:rPr>
          <w:rFonts w:ascii="Arial" w:eastAsia="Times New Roman" w:hAnsi="Arial" w:cs="Arial"/>
          <w:color w:val="000000"/>
          <w:sz w:val="27"/>
          <w:szCs w:val="27"/>
          <w:lang w:eastAsia="da-DK"/>
        </w:rPr>
        <w:t>: 7.790-9.020 kr. (4.100 kg)</w:t>
      </w:r>
    </w:p>
    <w:p w:rsidR="000C196E" w:rsidRPr="000C196E" w:rsidRDefault="000C196E" w:rsidP="000C196E">
      <w:pPr>
        <w:numPr>
          <w:ilvl w:val="0"/>
          <w:numId w:val="3"/>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Varmepumpe (jord-vand): 11.543 kr. (5.300 kWh)</w:t>
      </w:r>
    </w:p>
    <w:p w:rsidR="000C196E" w:rsidRPr="000C196E" w:rsidRDefault="000C196E" w:rsidP="000C196E">
      <w:pPr>
        <w:numPr>
          <w:ilvl w:val="0"/>
          <w:numId w:val="3"/>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Fjernvarme: 13.852 kr. (18.100 kWh)</w:t>
      </w:r>
    </w:p>
    <w:p w:rsidR="000C196E" w:rsidRPr="000C196E" w:rsidRDefault="000C196E" w:rsidP="000C196E">
      <w:pPr>
        <w:numPr>
          <w:ilvl w:val="0"/>
          <w:numId w:val="3"/>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Nyt naturgasfyr: 11.849 kr. (1.700 m3)</w:t>
      </w:r>
    </w:p>
    <w:p w:rsidR="000C196E" w:rsidRPr="000C196E" w:rsidRDefault="000C196E" w:rsidP="000C196E">
      <w:pPr>
        <w:numPr>
          <w:ilvl w:val="0"/>
          <w:numId w:val="3"/>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Nyt oliefyr: 18.500 kr. (1.850 liter)</w:t>
      </w:r>
    </w:p>
    <w:p w:rsidR="000C196E" w:rsidRPr="000C196E" w:rsidRDefault="000C196E" w:rsidP="000C196E">
      <w:pPr>
        <w:numPr>
          <w:ilvl w:val="0"/>
          <w:numId w:val="3"/>
        </w:numPr>
        <w:shd w:val="clear" w:color="auto" w:fill="FFFFFF"/>
        <w:spacing w:before="100" w:beforeAutospacing="1" w:after="100" w:afterAutospacing="1" w:line="240" w:lineRule="auto"/>
        <w:rPr>
          <w:rFonts w:ascii="Arial" w:eastAsia="Times New Roman" w:hAnsi="Arial" w:cs="Arial"/>
          <w:color w:val="000000"/>
          <w:sz w:val="27"/>
          <w:szCs w:val="27"/>
          <w:lang w:eastAsia="da-DK"/>
        </w:rPr>
      </w:pPr>
      <w:r w:rsidRPr="000C196E">
        <w:rPr>
          <w:rFonts w:ascii="Arial" w:eastAsia="Times New Roman" w:hAnsi="Arial" w:cs="Arial"/>
          <w:color w:val="000000"/>
          <w:sz w:val="27"/>
          <w:szCs w:val="27"/>
          <w:lang w:eastAsia="da-DK"/>
        </w:rPr>
        <w:t>Gammelt oliefyr: 24.000 kr. (2.400 liter)</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 xml:space="preserve">*Tallet i parentes er energiforbruget. Altså den mængde energi, der kræves for at varme huset op. Når energiforbruget er væsentlig lavere ved opvarmning med varmepumpe end fx fjernvarme skyldes det, at varmepumper generelt leverer </w:t>
      </w:r>
      <w:proofErr w:type="spellStart"/>
      <w:r w:rsidRPr="000C196E">
        <w:rPr>
          <w:rFonts w:ascii="Arial" w:eastAsia="Times New Roman" w:hAnsi="Arial" w:cs="Arial"/>
          <w:color w:val="000000"/>
          <w:sz w:val="17"/>
          <w:szCs w:val="17"/>
          <w:lang w:eastAsia="da-DK"/>
        </w:rPr>
        <w:t>ca</w:t>
      </w:r>
      <w:proofErr w:type="spellEnd"/>
      <w:r w:rsidRPr="000C196E">
        <w:rPr>
          <w:rFonts w:ascii="Arial" w:eastAsia="Times New Roman" w:hAnsi="Arial" w:cs="Arial"/>
          <w:color w:val="000000"/>
          <w:sz w:val="17"/>
          <w:szCs w:val="17"/>
          <w:lang w:eastAsia="da-DK"/>
        </w:rPr>
        <w:t xml:space="preserve"> 3 kWh for hver kWh, de forbruger. Priserne inkluderer ikke afskrivning og anskaffelse.</w:t>
      </w:r>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LÆS OGSÅ: </w:t>
      </w:r>
      <w:hyperlink r:id="rId12" w:history="1">
        <w:r w:rsidRPr="000C196E">
          <w:rPr>
            <w:rFonts w:ascii="Arial" w:eastAsia="Times New Roman" w:hAnsi="Arial" w:cs="Arial"/>
            <w:color w:val="EE5C47"/>
            <w:sz w:val="17"/>
            <w:lang w:eastAsia="da-DK"/>
          </w:rPr>
          <w:t>Det koster de forskellige opvarmningsformer</w:t>
        </w:r>
      </w:hyperlink>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000000"/>
          <w:sz w:val="17"/>
          <w:szCs w:val="17"/>
          <w:lang w:eastAsia="da-DK"/>
        </w:rPr>
        <w:t>LÆS OGSÅ: </w:t>
      </w:r>
      <w:hyperlink r:id="rId13" w:history="1">
        <w:r w:rsidRPr="000C196E">
          <w:rPr>
            <w:rFonts w:ascii="Arial" w:eastAsia="Times New Roman" w:hAnsi="Arial" w:cs="Arial"/>
            <w:color w:val="EE5C47"/>
            <w:sz w:val="17"/>
            <w:lang w:eastAsia="da-DK"/>
          </w:rPr>
          <w:t>Top 5: Sådan sparer du mest energi i din bolig</w:t>
        </w:r>
      </w:hyperlink>
    </w:p>
    <w:p w:rsidR="000C196E" w:rsidRPr="000C196E" w:rsidRDefault="000C196E" w:rsidP="000C196E">
      <w:pPr>
        <w:shd w:val="clear" w:color="auto" w:fill="FFFFFF"/>
        <w:spacing w:before="100" w:beforeAutospacing="1" w:after="100" w:afterAutospacing="1" w:line="240" w:lineRule="auto"/>
        <w:rPr>
          <w:rFonts w:ascii="Arial" w:eastAsia="Times New Roman" w:hAnsi="Arial" w:cs="Arial"/>
          <w:color w:val="000000"/>
          <w:sz w:val="17"/>
          <w:szCs w:val="17"/>
          <w:lang w:eastAsia="da-DK"/>
        </w:rPr>
      </w:pPr>
      <w:r w:rsidRPr="000C196E">
        <w:rPr>
          <w:rFonts w:ascii="Arial" w:eastAsia="Times New Roman" w:hAnsi="Arial" w:cs="Arial"/>
          <w:color w:val="6A6762"/>
          <w:sz w:val="15"/>
          <w:lang w:eastAsia="da-DK"/>
        </w:rPr>
        <w:t>Oprindeligt publiceret d. 23 oktober 2013, senest ajourført d. 17 januar 2017</w:t>
      </w:r>
    </w:p>
    <w:p w:rsidR="000C196E" w:rsidRPr="000C196E" w:rsidRDefault="000C196E" w:rsidP="000C196E">
      <w:pPr>
        <w:shd w:val="clear" w:color="auto" w:fill="F8F8F6"/>
        <w:spacing w:after="150" w:line="240" w:lineRule="auto"/>
        <w:outlineLvl w:val="1"/>
        <w:rPr>
          <w:rFonts w:ascii="Arial" w:eastAsia="Times New Roman" w:hAnsi="Arial" w:cs="Arial"/>
          <w:caps/>
          <w:color w:val="252525"/>
          <w:sz w:val="14"/>
          <w:szCs w:val="14"/>
          <w:lang w:eastAsia="da-DK"/>
        </w:rPr>
      </w:pPr>
      <w:r w:rsidRPr="000C196E">
        <w:rPr>
          <w:rFonts w:ascii="Arial" w:eastAsia="Times New Roman" w:hAnsi="Arial" w:cs="Arial"/>
          <w:caps/>
          <w:color w:val="252525"/>
          <w:sz w:val="14"/>
          <w:szCs w:val="14"/>
          <w:lang w:eastAsia="da-DK"/>
        </w:rPr>
        <w:t>KILDER OG HENVISNINGER</w:t>
      </w:r>
    </w:p>
    <w:p w:rsidR="000C196E" w:rsidRPr="000C196E" w:rsidRDefault="000C196E" w:rsidP="000C196E">
      <w:pPr>
        <w:shd w:val="clear" w:color="auto" w:fill="F8F8F6"/>
        <w:spacing w:before="240" w:after="0" w:line="240" w:lineRule="auto"/>
        <w:outlineLvl w:val="2"/>
        <w:rPr>
          <w:rFonts w:ascii="Arial" w:eastAsia="Times New Roman" w:hAnsi="Arial" w:cs="Arial"/>
          <w:caps/>
          <w:color w:val="AAAAA5"/>
          <w:sz w:val="13"/>
          <w:szCs w:val="13"/>
          <w:lang w:eastAsia="da-DK"/>
        </w:rPr>
      </w:pPr>
      <w:r w:rsidRPr="000C196E">
        <w:rPr>
          <w:rFonts w:ascii="Arial" w:eastAsia="Times New Roman" w:hAnsi="Arial" w:cs="Arial"/>
          <w:caps/>
          <w:color w:val="AAAAA5"/>
          <w:sz w:val="13"/>
          <w:szCs w:val="13"/>
          <w:lang w:eastAsia="da-DK"/>
        </w:rPr>
        <w:t>KILDER:</w:t>
      </w:r>
    </w:p>
    <w:p w:rsidR="000C196E" w:rsidRPr="000C196E" w:rsidRDefault="000C196E" w:rsidP="000C196E">
      <w:pPr>
        <w:numPr>
          <w:ilvl w:val="0"/>
          <w:numId w:val="4"/>
        </w:numPr>
        <w:shd w:val="clear" w:color="auto" w:fill="F8F8F6"/>
        <w:spacing w:before="100" w:beforeAutospacing="1" w:after="100" w:afterAutospacing="1" w:line="240" w:lineRule="auto"/>
        <w:rPr>
          <w:rFonts w:ascii="Arial" w:eastAsia="Times New Roman" w:hAnsi="Arial" w:cs="Arial"/>
          <w:color w:val="252525"/>
          <w:sz w:val="14"/>
          <w:szCs w:val="14"/>
          <w:lang w:eastAsia="da-DK"/>
        </w:rPr>
      </w:pPr>
      <w:hyperlink r:id="rId14" w:tgtFrame="_blank" w:history="1">
        <w:r w:rsidRPr="000C196E">
          <w:rPr>
            <w:rFonts w:ascii="Arial" w:eastAsia="Times New Roman" w:hAnsi="Arial" w:cs="Arial"/>
            <w:color w:val="EE5C47"/>
            <w:sz w:val="14"/>
            <w:lang w:eastAsia="da-DK"/>
          </w:rPr>
          <w:t>Energistyrelsen</w:t>
        </w:r>
      </w:hyperlink>
    </w:p>
    <w:p w:rsidR="000C196E" w:rsidRPr="000C196E" w:rsidRDefault="000C196E" w:rsidP="000C196E">
      <w:pPr>
        <w:numPr>
          <w:ilvl w:val="0"/>
          <w:numId w:val="4"/>
        </w:numPr>
        <w:shd w:val="clear" w:color="auto" w:fill="F8F8F6"/>
        <w:spacing w:before="100" w:beforeAutospacing="1" w:after="100" w:afterAutospacing="1" w:line="240" w:lineRule="auto"/>
        <w:rPr>
          <w:rFonts w:ascii="Arial" w:eastAsia="Times New Roman" w:hAnsi="Arial" w:cs="Arial"/>
          <w:color w:val="252525"/>
          <w:sz w:val="14"/>
          <w:szCs w:val="14"/>
          <w:lang w:eastAsia="da-DK"/>
        </w:rPr>
      </w:pPr>
      <w:hyperlink r:id="rId15" w:tgtFrame="_blank" w:history="1">
        <w:r w:rsidRPr="000C196E">
          <w:rPr>
            <w:rFonts w:ascii="Arial" w:eastAsia="Times New Roman" w:hAnsi="Arial" w:cs="Arial"/>
            <w:color w:val="EE5C47"/>
            <w:sz w:val="14"/>
            <w:lang w:eastAsia="da-DK"/>
          </w:rPr>
          <w:t>SEAS-NVE</w:t>
        </w:r>
      </w:hyperlink>
    </w:p>
    <w:p w:rsidR="000C196E" w:rsidRPr="000C196E" w:rsidRDefault="000C196E" w:rsidP="000C196E">
      <w:pPr>
        <w:numPr>
          <w:ilvl w:val="0"/>
          <w:numId w:val="4"/>
        </w:numPr>
        <w:shd w:val="clear" w:color="auto" w:fill="F8F8F6"/>
        <w:spacing w:before="100" w:beforeAutospacing="1" w:after="100" w:afterAutospacing="1" w:line="240" w:lineRule="auto"/>
        <w:rPr>
          <w:rFonts w:ascii="Arial" w:eastAsia="Times New Roman" w:hAnsi="Arial" w:cs="Arial"/>
          <w:color w:val="252525"/>
          <w:sz w:val="14"/>
          <w:szCs w:val="14"/>
          <w:lang w:eastAsia="da-DK"/>
        </w:rPr>
      </w:pPr>
      <w:hyperlink r:id="rId16" w:tgtFrame="_blank" w:history="1">
        <w:proofErr w:type="spellStart"/>
        <w:r w:rsidRPr="000C196E">
          <w:rPr>
            <w:rFonts w:ascii="Arial" w:eastAsia="Times New Roman" w:hAnsi="Arial" w:cs="Arial"/>
            <w:color w:val="EE5C47"/>
            <w:sz w:val="14"/>
            <w:lang w:eastAsia="da-DK"/>
          </w:rPr>
          <w:t>Danva</w:t>
        </w:r>
        <w:proofErr w:type="spellEnd"/>
      </w:hyperlink>
    </w:p>
    <w:p w:rsidR="000C196E" w:rsidRPr="000C196E" w:rsidRDefault="000C196E" w:rsidP="000C196E">
      <w:pPr>
        <w:numPr>
          <w:ilvl w:val="0"/>
          <w:numId w:val="4"/>
        </w:numPr>
        <w:shd w:val="clear" w:color="auto" w:fill="F8F8F6"/>
        <w:spacing w:before="100" w:beforeAutospacing="1" w:after="100" w:afterAutospacing="1" w:line="240" w:lineRule="auto"/>
        <w:rPr>
          <w:rFonts w:ascii="Arial" w:eastAsia="Times New Roman" w:hAnsi="Arial" w:cs="Arial"/>
          <w:color w:val="252525"/>
          <w:sz w:val="14"/>
          <w:szCs w:val="14"/>
          <w:lang w:eastAsia="da-DK"/>
        </w:rPr>
      </w:pPr>
      <w:hyperlink r:id="rId17" w:tgtFrame="_blank" w:history="1">
        <w:r w:rsidRPr="000C196E">
          <w:rPr>
            <w:rFonts w:ascii="Arial" w:eastAsia="Times New Roman" w:hAnsi="Arial" w:cs="Arial"/>
            <w:color w:val="EE5C47"/>
            <w:sz w:val="14"/>
            <w:lang w:eastAsia="da-DK"/>
          </w:rPr>
          <w:t>Energitjenesten</w:t>
        </w:r>
      </w:hyperlink>
    </w:p>
    <w:p w:rsidR="000C196E" w:rsidRPr="000C196E" w:rsidRDefault="000C196E" w:rsidP="000C196E">
      <w:pPr>
        <w:numPr>
          <w:ilvl w:val="0"/>
          <w:numId w:val="4"/>
        </w:numPr>
        <w:shd w:val="clear" w:color="auto" w:fill="F8F8F6"/>
        <w:spacing w:before="100" w:beforeAutospacing="1" w:after="100" w:afterAutospacing="1" w:line="240" w:lineRule="auto"/>
        <w:rPr>
          <w:rFonts w:ascii="Arial" w:eastAsia="Times New Roman" w:hAnsi="Arial" w:cs="Arial"/>
          <w:color w:val="252525"/>
          <w:sz w:val="14"/>
          <w:szCs w:val="14"/>
          <w:lang w:eastAsia="da-DK"/>
        </w:rPr>
      </w:pPr>
      <w:hyperlink r:id="rId18" w:tgtFrame="_blank" w:history="1">
        <w:r w:rsidRPr="000C196E">
          <w:rPr>
            <w:rFonts w:ascii="Arial" w:eastAsia="Times New Roman" w:hAnsi="Arial" w:cs="Arial"/>
            <w:color w:val="EE5C47"/>
            <w:sz w:val="14"/>
            <w:lang w:eastAsia="da-DK"/>
          </w:rPr>
          <w:t>Dansk Energi</w:t>
        </w:r>
      </w:hyperlink>
    </w:p>
    <w:p w:rsidR="000C196E" w:rsidRPr="000C196E" w:rsidRDefault="000C196E" w:rsidP="000C196E">
      <w:pPr>
        <w:numPr>
          <w:ilvl w:val="0"/>
          <w:numId w:val="4"/>
        </w:numPr>
        <w:shd w:val="clear" w:color="auto" w:fill="F8F8F6"/>
        <w:spacing w:before="100" w:beforeAutospacing="1" w:after="100" w:afterAutospacing="1" w:line="240" w:lineRule="auto"/>
        <w:rPr>
          <w:rFonts w:ascii="Arial" w:eastAsia="Times New Roman" w:hAnsi="Arial" w:cs="Arial"/>
          <w:color w:val="252525"/>
          <w:sz w:val="14"/>
          <w:szCs w:val="14"/>
          <w:lang w:eastAsia="da-DK"/>
        </w:rPr>
      </w:pPr>
      <w:hyperlink r:id="rId19" w:tgtFrame="_blank" w:history="1">
        <w:r w:rsidRPr="000C196E">
          <w:rPr>
            <w:rFonts w:ascii="Arial" w:eastAsia="Times New Roman" w:hAnsi="Arial" w:cs="Arial"/>
            <w:color w:val="EE5C47"/>
            <w:sz w:val="14"/>
            <w:lang w:eastAsia="da-DK"/>
          </w:rPr>
          <w:t>Bolius</w:t>
        </w:r>
      </w:hyperlink>
    </w:p>
    <w:p w:rsidR="000C196E" w:rsidRPr="000C196E" w:rsidRDefault="000C196E" w:rsidP="000C196E">
      <w:pPr>
        <w:shd w:val="clear" w:color="auto" w:fill="F8F8F6"/>
        <w:spacing w:before="240" w:after="0" w:line="240" w:lineRule="auto"/>
        <w:outlineLvl w:val="2"/>
        <w:rPr>
          <w:rFonts w:ascii="Arial" w:eastAsia="Times New Roman" w:hAnsi="Arial" w:cs="Arial"/>
          <w:caps/>
          <w:color w:val="AAAAA5"/>
          <w:sz w:val="13"/>
          <w:szCs w:val="13"/>
          <w:lang w:eastAsia="da-DK"/>
        </w:rPr>
      </w:pPr>
      <w:r w:rsidRPr="000C196E">
        <w:rPr>
          <w:rFonts w:ascii="Arial" w:eastAsia="Times New Roman" w:hAnsi="Arial" w:cs="Arial"/>
          <w:caps/>
          <w:color w:val="AAAAA5"/>
          <w:sz w:val="13"/>
          <w:szCs w:val="13"/>
          <w:lang w:eastAsia="da-DK"/>
        </w:rPr>
        <w:t>HENVISNINGER:</w:t>
      </w:r>
    </w:p>
    <w:p w:rsidR="000C196E" w:rsidRPr="000C196E" w:rsidRDefault="000C196E" w:rsidP="000C196E">
      <w:pPr>
        <w:numPr>
          <w:ilvl w:val="0"/>
          <w:numId w:val="5"/>
        </w:numPr>
        <w:shd w:val="clear" w:color="auto" w:fill="F8F8F6"/>
        <w:spacing w:before="100" w:beforeAutospacing="1" w:after="100" w:afterAutospacing="1" w:line="240" w:lineRule="auto"/>
        <w:rPr>
          <w:rFonts w:ascii="Arial" w:eastAsia="Times New Roman" w:hAnsi="Arial" w:cs="Arial"/>
          <w:color w:val="252525"/>
          <w:sz w:val="14"/>
          <w:szCs w:val="14"/>
          <w:lang w:eastAsia="da-DK"/>
        </w:rPr>
      </w:pPr>
      <w:hyperlink r:id="rId20" w:tgtFrame="_blank" w:history="1">
        <w:r w:rsidRPr="000C196E">
          <w:rPr>
            <w:rFonts w:ascii="Arial" w:eastAsia="Times New Roman" w:hAnsi="Arial" w:cs="Arial"/>
            <w:color w:val="EE5C47"/>
            <w:sz w:val="14"/>
            <w:lang w:eastAsia="da-DK"/>
          </w:rPr>
          <w:t xml:space="preserve">Beregn, om du kan spare penge ved at skifte til en ny type varme med </w:t>
        </w:r>
        <w:proofErr w:type="spellStart"/>
        <w:r w:rsidRPr="000C196E">
          <w:rPr>
            <w:rFonts w:ascii="Arial" w:eastAsia="Times New Roman" w:hAnsi="Arial" w:cs="Arial"/>
            <w:color w:val="EE5C47"/>
            <w:sz w:val="14"/>
            <w:lang w:eastAsia="da-DK"/>
          </w:rPr>
          <w:t>sparenergi's</w:t>
        </w:r>
        <w:proofErr w:type="spellEnd"/>
        <w:r w:rsidRPr="000C196E">
          <w:rPr>
            <w:rFonts w:ascii="Arial" w:eastAsia="Times New Roman" w:hAnsi="Arial" w:cs="Arial"/>
            <w:color w:val="EE5C47"/>
            <w:sz w:val="14"/>
            <w:lang w:eastAsia="da-DK"/>
          </w:rPr>
          <w:t xml:space="preserve"> beregner</w:t>
        </w:r>
      </w:hyperlink>
    </w:p>
    <w:p w:rsidR="000C196E" w:rsidRDefault="000C196E">
      <w:r>
        <w:t xml:space="preserve">KILDE: </w:t>
      </w:r>
    </w:p>
    <w:p w:rsidR="000C196E" w:rsidRDefault="000C196E">
      <w:r w:rsidRPr="000C196E">
        <w:t>https://www.bolius.dk/saa-meget-el-vand-og-varme-bruger-en-gennemsnitsfamilie-279/?utm_medium=email&amp;utm_source=bolius-nyhedsbrev&amp;utm_campaign=NB27TIR&amp;mkt_tok=eyJpIjoiT0dNd05EY3dZamM0T1RNNCIsInQiOiJtSWdvb1EybEMyQTlCMDVoUW9BaTMzR2RpNFA1Z3pcL1dpcmhKSVNEcmI3NmF5SGY0SWIwOWNGckZ0b2pCdjFTNko0NUZVNmFRMFwvbTJLSStHUTZydjJuOVVtbkhuRVZtNlkzWG9RMW8yNnFic0NqeHg5RjIzczZrN2U1RVBEeHBhIn0%3D.</w:t>
      </w:r>
    </w:p>
    <w:sectPr w:rsidR="000C196E" w:rsidSect="00BA01B1">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A277F"/>
    <w:multiLevelType w:val="multilevel"/>
    <w:tmpl w:val="8F9E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477617"/>
    <w:multiLevelType w:val="multilevel"/>
    <w:tmpl w:val="39609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783470"/>
    <w:multiLevelType w:val="multilevel"/>
    <w:tmpl w:val="EFC6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387BBB"/>
    <w:multiLevelType w:val="multilevel"/>
    <w:tmpl w:val="EE40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482615"/>
    <w:multiLevelType w:val="multilevel"/>
    <w:tmpl w:val="6044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304"/>
  <w:hyphenationZone w:val="425"/>
  <w:characterSpacingControl w:val="doNotCompress"/>
  <w:compat/>
  <w:rsids>
    <w:rsidRoot w:val="000C196E"/>
    <w:rsid w:val="000C196E"/>
    <w:rsid w:val="00132ABD"/>
    <w:rsid w:val="008172A0"/>
    <w:rsid w:val="00BA01B1"/>
    <w:rsid w:val="00C151F6"/>
    <w:rsid w:val="00CE4BF3"/>
    <w:rsid w:val="00D1082C"/>
    <w:rsid w:val="00D84058"/>
    <w:rsid w:val="00FB0C21"/>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058"/>
  </w:style>
  <w:style w:type="paragraph" w:styleId="Overskrift2">
    <w:name w:val="heading 2"/>
    <w:basedOn w:val="Normal"/>
    <w:link w:val="Overskrift2Tegn"/>
    <w:uiPriority w:val="9"/>
    <w:qFormat/>
    <w:rsid w:val="000C196E"/>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paragraph" w:styleId="Overskrift3">
    <w:name w:val="heading 3"/>
    <w:basedOn w:val="Normal"/>
    <w:link w:val="Overskrift3Tegn"/>
    <w:uiPriority w:val="9"/>
    <w:qFormat/>
    <w:rsid w:val="000C196E"/>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0C196E"/>
    <w:rPr>
      <w:rFonts w:ascii="Times New Roman" w:eastAsia="Times New Roman" w:hAnsi="Times New Roman" w:cs="Times New Roman"/>
      <w:b/>
      <w:bCs/>
      <w:sz w:val="36"/>
      <w:szCs w:val="36"/>
      <w:lang w:eastAsia="da-DK"/>
    </w:rPr>
  </w:style>
  <w:style w:type="character" w:customStyle="1" w:styleId="Overskrift3Tegn">
    <w:name w:val="Overskrift 3 Tegn"/>
    <w:basedOn w:val="Standardskrifttypeiafsnit"/>
    <w:link w:val="Overskrift3"/>
    <w:uiPriority w:val="9"/>
    <w:rsid w:val="000C196E"/>
    <w:rPr>
      <w:rFonts w:ascii="Times New Roman" w:eastAsia="Times New Roman" w:hAnsi="Times New Roman" w:cs="Times New Roman"/>
      <w:b/>
      <w:bCs/>
      <w:sz w:val="27"/>
      <w:szCs w:val="27"/>
      <w:lang w:eastAsia="da-DK"/>
    </w:rPr>
  </w:style>
  <w:style w:type="paragraph" w:customStyle="1" w:styleId="bodytext">
    <w:name w:val="bodytext"/>
    <w:basedOn w:val="Normal"/>
    <w:rsid w:val="000C196E"/>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0C196E"/>
    <w:rPr>
      <w:color w:val="0000FF"/>
      <w:u w:val="single"/>
    </w:rPr>
  </w:style>
  <w:style w:type="paragraph" w:styleId="NormalWeb">
    <w:name w:val="Normal (Web)"/>
    <w:basedOn w:val="Normal"/>
    <w:uiPriority w:val="99"/>
    <w:semiHidden/>
    <w:unhideWhenUsed/>
    <w:rsid w:val="000C196E"/>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dateline">
    <w:name w:val="dateline"/>
    <w:basedOn w:val="Standardskrifttypeiafsnit"/>
    <w:rsid w:val="000C196E"/>
  </w:style>
  <w:style w:type="paragraph" w:styleId="Markeringsbobletekst">
    <w:name w:val="Balloon Text"/>
    <w:basedOn w:val="Normal"/>
    <w:link w:val="MarkeringsbobletekstTegn"/>
    <w:uiPriority w:val="99"/>
    <w:semiHidden/>
    <w:unhideWhenUsed/>
    <w:rsid w:val="000C196E"/>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C19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4812467">
      <w:bodyDiv w:val="1"/>
      <w:marLeft w:val="0"/>
      <w:marRight w:val="0"/>
      <w:marTop w:val="0"/>
      <w:marBottom w:val="0"/>
      <w:divBdr>
        <w:top w:val="none" w:sz="0" w:space="0" w:color="auto"/>
        <w:left w:val="none" w:sz="0" w:space="0" w:color="auto"/>
        <w:bottom w:val="none" w:sz="0" w:space="0" w:color="auto"/>
        <w:right w:val="none" w:sz="0" w:space="0" w:color="auto"/>
      </w:divBdr>
      <w:divsChild>
        <w:div w:id="987320561">
          <w:marLeft w:val="0"/>
          <w:marRight w:val="0"/>
          <w:marTop w:val="0"/>
          <w:marBottom w:val="0"/>
          <w:divBdr>
            <w:top w:val="none" w:sz="0" w:space="0" w:color="auto"/>
            <w:left w:val="none" w:sz="0" w:space="0" w:color="auto"/>
            <w:bottom w:val="none" w:sz="0" w:space="0" w:color="auto"/>
            <w:right w:val="none" w:sz="0" w:space="0" w:color="auto"/>
          </w:divBdr>
          <w:divsChild>
            <w:div w:id="1299997199">
              <w:marLeft w:val="0"/>
              <w:marRight w:val="0"/>
              <w:marTop w:val="0"/>
              <w:marBottom w:val="0"/>
              <w:divBdr>
                <w:top w:val="none" w:sz="0" w:space="0" w:color="auto"/>
                <w:left w:val="none" w:sz="0" w:space="0" w:color="auto"/>
                <w:bottom w:val="none" w:sz="0" w:space="0" w:color="auto"/>
                <w:right w:val="none" w:sz="0" w:space="0" w:color="auto"/>
              </w:divBdr>
              <w:divsChild>
                <w:div w:id="367797119">
                  <w:marLeft w:val="0"/>
                  <w:marRight w:val="0"/>
                  <w:marTop w:val="0"/>
                  <w:marBottom w:val="0"/>
                  <w:divBdr>
                    <w:top w:val="none" w:sz="0" w:space="0" w:color="auto"/>
                    <w:left w:val="none" w:sz="0" w:space="0" w:color="auto"/>
                    <w:bottom w:val="none" w:sz="0" w:space="0" w:color="auto"/>
                    <w:right w:val="none" w:sz="0" w:space="0" w:color="auto"/>
                  </w:divBdr>
                </w:div>
              </w:divsChild>
            </w:div>
            <w:div w:id="513765319">
              <w:marLeft w:val="0"/>
              <w:marRight w:val="0"/>
              <w:marTop w:val="0"/>
              <w:marBottom w:val="0"/>
              <w:divBdr>
                <w:top w:val="none" w:sz="0" w:space="0" w:color="auto"/>
                <w:left w:val="none" w:sz="0" w:space="0" w:color="auto"/>
                <w:bottom w:val="none" w:sz="0" w:space="0" w:color="auto"/>
                <w:right w:val="none" w:sz="0" w:space="0" w:color="auto"/>
              </w:divBdr>
              <w:divsChild>
                <w:div w:id="34736910">
                  <w:marLeft w:val="0"/>
                  <w:marRight w:val="0"/>
                  <w:marTop w:val="0"/>
                  <w:marBottom w:val="0"/>
                  <w:divBdr>
                    <w:top w:val="none" w:sz="0" w:space="0" w:color="auto"/>
                    <w:left w:val="none" w:sz="0" w:space="0" w:color="auto"/>
                    <w:bottom w:val="none" w:sz="0" w:space="0" w:color="auto"/>
                    <w:right w:val="none" w:sz="0" w:space="0" w:color="auto"/>
                  </w:divBdr>
                  <w:divsChild>
                    <w:div w:id="2106922534">
                      <w:marLeft w:val="300"/>
                      <w:marRight w:val="0"/>
                      <w:marTop w:val="0"/>
                      <w:marBottom w:val="0"/>
                      <w:divBdr>
                        <w:top w:val="none" w:sz="0" w:space="0" w:color="auto"/>
                        <w:left w:val="none" w:sz="0" w:space="0" w:color="auto"/>
                        <w:bottom w:val="none" w:sz="0" w:space="0" w:color="auto"/>
                        <w:right w:val="none" w:sz="0" w:space="0" w:color="auto"/>
                      </w:divBdr>
                    </w:div>
                    <w:div w:id="310335394">
                      <w:marLeft w:val="0"/>
                      <w:marRight w:val="0"/>
                      <w:marTop w:val="0"/>
                      <w:marBottom w:val="0"/>
                      <w:divBdr>
                        <w:top w:val="none" w:sz="0" w:space="0" w:color="auto"/>
                        <w:left w:val="none" w:sz="0" w:space="0" w:color="auto"/>
                        <w:bottom w:val="none" w:sz="0" w:space="0" w:color="auto"/>
                        <w:right w:val="none" w:sz="0" w:space="0" w:color="auto"/>
                      </w:divBdr>
                      <w:divsChild>
                        <w:div w:id="214044723">
                          <w:marLeft w:val="0"/>
                          <w:marRight w:val="0"/>
                          <w:marTop w:val="0"/>
                          <w:marBottom w:val="0"/>
                          <w:divBdr>
                            <w:top w:val="none" w:sz="0" w:space="0" w:color="auto"/>
                            <w:left w:val="none" w:sz="0" w:space="0" w:color="auto"/>
                            <w:bottom w:val="none" w:sz="0" w:space="0" w:color="auto"/>
                            <w:right w:val="none" w:sz="0" w:space="0" w:color="auto"/>
                          </w:divBdr>
                          <w:divsChild>
                            <w:div w:id="6600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839474">
              <w:marLeft w:val="0"/>
              <w:marRight w:val="0"/>
              <w:marTop w:val="0"/>
              <w:marBottom w:val="0"/>
              <w:divBdr>
                <w:top w:val="none" w:sz="0" w:space="0" w:color="auto"/>
                <w:left w:val="none" w:sz="0" w:space="0" w:color="auto"/>
                <w:bottom w:val="none" w:sz="0" w:space="0" w:color="auto"/>
                <w:right w:val="none" w:sz="0" w:space="0" w:color="auto"/>
              </w:divBdr>
              <w:divsChild>
                <w:div w:id="15086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17309">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bolius.dk/top-5-saadan-sparer-du-mest-energi-i-din-bolig-8526/" TargetMode="External"/><Relationship Id="rId18" Type="http://schemas.openxmlformats.org/officeDocument/2006/relationships/hyperlink" Target="http://www.danskenergi.dk/default.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hyperlink" Target="https://www.bolius.dk/det-koster-de-forskellige-opvarmningsformer-887/" TargetMode="External"/><Relationship Id="rId17" Type="http://schemas.openxmlformats.org/officeDocument/2006/relationships/hyperlink" Target="http://www.energitjenesten.dk/" TargetMode="External"/><Relationship Id="rId2" Type="http://schemas.openxmlformats.org/officeDocument/2006/relationships/styles" Target="styles.xml"/><Relationship Id="rId16" Type="http://schemas.openxmlformats.org/officeDocument/2006/relationships/hyperlink" Target="http://www.danva.dk/" TargetMode="External"/><Relationship Id="rId20" Type="http://schemas.openxmlformats.org/officeDocument/2006/relationships/hyperlink" Target="http://sparenergi.dk/forbruger/vaerktoejer/ny-varme"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bolius.dk/?id=20938" TargetMode="External"/><Relationship Id="rId5" Type="http://schemas.openxmlformats.org/officeDocument/2006/relationships/image" Target="media/image1.png"/><Relationship Id="rId15" Type="http://schemas.openxmlformats.org/officeDocument/2006/relationships/hyperlink" Target="http://www.seas-nve.dk/" TargetMode="External"/><Relationship Id="rId10" Type="http://schemas.openxmlformats.org/officeDocument/2006/relationships/hyperlink" Target="https://www.bolius.dk/6-sjove-ideer-faa-familien-til-at-spare-paa-el-og-vand-282/" TargetMode="External"/><Relationship Id="rId19" Type="http://schemas.openxmlformats.org/officeDocument/2006/relationships/hyperlink" Target="http://www.bolius.dk/region-hovedstaden-se-huspriserne-i-din-kommune-873/" TargetMode="External"/><Relationship Id="rId4" Type="http://schemas.openxmlformats.org/officeDocument/2006/relationships/webSettings" Target="webSettings.xml"/><Relationship Id="rId9" Type="http://schemas.openxmlformats.org/officeDocument/2006/relationships/hyperlink" Target="https://www.bolius.dk/forstaa-din-vandregning-13856/" TargetMode="External"/><Relationship Id="rId14" Type="http://schemas.openxmlformats.org/officeDocument/2006/relationships/hyperlink" Target="http://www.ens.dk/" TargetMode="External"/><Relationship Id="rId22"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lassisk kontor">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755</Words>
  <Characters>4609</Characters>
  <Application>Microsoft Office Word</Application>
  <DocSecurity>0</DocSecurity>
  <Lines>38</Lines>
  <Paragraphs>10</Paragraphs>
  <ScaleCrop>false</ScaleCrop>
  <Company/>
  <LinksUpToDate>false</LinksUpToDate>
  <CharactersWithSpaces>5354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Baad</dc:creator>
  <cp:lastModifiedBy>Ivan Baad</cp:lastModifiedBy>
  <cp:revision>1</cp:revision>
  <dcterms:created xsi:type="dcterms:W3CDTF">2017-07-04T14:56:00Z</dcterms:created>
  <dcterms:modified xsi:type="dcterms:W3CDTF">2017-07-04T15:06:00Z</dcterms:modified>
</cp:coreProperties>
</file>